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F5C39" w14:textId="50A52BCD" w:rsidR="00112178" w:rsidRDefault="00642ACD">
      <w:r>
        <w:t xml:space="preserve">Komisja Skarg Wniosków i Petycji na posiedzeniu w dniu 14.04.2025 r. </w:t>
      </w:r>
      <w:r w:rsidR="00332992">
        <w:t>po rozpatrzeniu skargi powzięła następujące kroki:</w:t>
      </w:r>
    </w:p>
    <w:p w14:paraId="4316A5A5" w14:textId="5F45D7C9" w:rsidR="00332992" w:rsidRDefault="00332992" w:rsidP="00332992">
      <w:pPr>
        <w:pStyle w:val="Akapitzlist"/>
        <w:numPr>
          <w:ilvl w:val="0"/>
          <w:numId w:val="1"/>
        </w:numPr>
      </w:pPr>
      <w:r>
        <w:t>Zwrócenie się do wnioskodawcy o określenie dokładnych dat kiedy Pani Kierownik GOPS była niedostępna</w:t>
      </w:r>
      <w:r w:rsidR="00AB7249">
        <w:t xml:space="preserve"> i odpowiedz w terminie do 30.04.2025 </w:t>
      </w:r>
      <w:r>
        <w:t>.</w:t>
      </w:r>
    </w:p>
    <w:p w14:paraId="0F438291" w14:textId="72413FD0" w:rsidR="00332992" w:rsidRDefault="00A407DC" w:rsidP="00332992">
      <w:pPr>
        <w:pStyle w:val="Akapitzlist"/>
        <w:numPr>
          <w:ilvl w:val="0"/>
          <w:numId w:val="1"/>
        </w:numPr>
      </w:pPr>
      <w:r>
        <w:t>Zapytanie w sprawie pracy zdalnej lub hybrydowej zostanie skierowane do GOPS.</w:t>
      </w:r>
    </w:p>
    <w:p w14:paraId="6E11CE2F" w14:textId="5E4B3BC0" w:rsidR="00332992" w:rsidRDefault="00332992" w:rsidP="00332992">
      <w:pPr>
        <w:pStyle w:val="Akapitzlist"/>
        <w:numPr>
          <w:ilvl w:val="0"/>
          <w:numId w:val="1"/>
        </w:numPr>
      </w:pPr>
      <w:r>
        <w:t>Skargi od pracowników GOPS na zachowanie Kierownika nie były zgłaszane.</w:t>
      </w:r>
    </w:p>
    <w:p w14:paraId="3D67DA25" w14:textId="77777777" w:rsidR="00332992" w:rsidRDefault="00332992" w:rsidP="00332992">
      <w:pPr>
        <w:pStyle w:val="Akapitzlist"/>
      </w:pPr>
    </w:p>
    <w:sectPr w:rsidR="00332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F40AF"/>
    <w:multiLevelType w:val="hybridMultilevel"/>
    <w:tmpl w:val="26284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35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CD"/>
    <w:rsid w:val="000B4956"/>
    <w:rsid w:val="00112178"/>
    <w:rsid w:val="00332992"/>
    <w:rsid w:val="00642ACD"/>
    <w:rsid w:val="006922EB"/>
    <w:rsid w:val="00A2540A"/>
    <w:rsid w:val="00A407DC"/>
    <w:rsid w:val="00AB7249"/>
    <w:rsid w:val="00D5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680F"/>
  <w15:chartTrackingRefBased/>
  <w15:docId w15:val="{2C5C0111-6396-482B-AB4B-AE44684C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2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2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2A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2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2A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2A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2A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2A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2A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2A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2A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2A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2A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2A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2A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2A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2A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2A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2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2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2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2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2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2A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2A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2A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2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2A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2A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Janowiec</dc:creator>
  <cp:keywords/>
  <dc:description/>
  <cp:lastModifiedBy>Marcin Janowiec</cp:lastModifiedBy>
  <cp:revision>3</cp:revision>
  <dcterms:created xsi:type="dcterms:W3CDTF">2025-04-14T07:26:00Z</dcterms:created>
  <dcterms:modified xsi:type="dcterms:W3CDTF">2025-04-14T08:01:00Z</dcterms:modified>
</cp:coreProperties>
</file>