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XII/87/2025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zatwierdzenia rocznego sprawozdania finansowego Gminnego Zakładu Opieki Zdrowotnej w Gręboszowie za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rachunkowości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120, 295, 619, 1685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1863)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Zatwierdza się roczne sprawozdanie finansowe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za rok 2024, sporządzone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stanowiące załączniki,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XII/87/2025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Roczne sprawozdanie finansowe Gminnego Zakładu Opieki Zdrowotnej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Gręboszowie za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019"/>
        <w:gridCol w:w="3804"/>
        <w:gridCol w:w="85"/>
        <w:gridCol w:w="1644"/>
        <w:gridCol w:w="407"/>
        <w:gridCol w:w="24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Bilans za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AKTYWA TRWAŁE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20 371,32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35 939,12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Wartości niematerialne i prawne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Koszty zakończonych prac rozwojowych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Wartość firmy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wartości niematerialne i prawne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Zaliczki na wartości niematerialnych i prawnych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Rzeczowe aktywa trwałe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20 371,32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35 939,12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Środki trwałe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20 371,32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35 939,12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grunty (w tym prawo użytkowania wieczystego gruntu)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budynki, lokale i obiekty inżynierii lądowej i wodnej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urządzenia techniczne i maszyny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20 371,32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35 939,12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środki transportu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środki trwałe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Środki trwałe w budowie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Zaliczki na środki trwałe w budowie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Należności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 jednostek powiązanych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 pozostałych jednostek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Inwestycje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Nieruchomości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Wartości niematerialne i prawne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Długoterminowe aktywa finansowe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 jednostkach powiązanych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 pozostałych jednostkach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inwestycje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Długoterminowe rozliczenia międzyokresowe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Aktywa z tytułu odroczonego podatku dochodowego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rozliczenia międzyokresowe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B.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AKTYWA OBROTOWE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232 897,71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202 469,88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Zapasy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Materiały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Półprodukty i produkty w toku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Produkty gotowe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Towary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Zaliczki na poczet dostaw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Należności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138 132,61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107 386,13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Należności od jednostek powiązanych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 tytułu dostaw i usług, o okresie spłaty: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Należności od pozostałych jednostek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138 132,61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107 386,13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 tytułu dostaw i usług, o okresie spłaty: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138 132,61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107 160,63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 do 12 miesięcy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138 132,61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107 160,63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 powyżej 12 miesięcy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 tytułu podatków, dotacji, ceł, ubezpieczeń społecznych i zdrowotnych oraz innych świadczeń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225,50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dochodzone na drodze sądowej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Inwestycje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91 591,09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95 083,75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Krótkoterminowe aktywa finansowe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91 591,09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95 083,75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 jednostkach powiązanych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 pozostałych jednostkach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c) 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środki pieniężne i inne aktywa pieniężne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91 591,09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95 083,75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 środki pieniężne w kasie i na rachunkach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91 591,09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95 083,75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 inne środki pieniężne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 inne aktywa pieniężne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inwestycje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Krótkoterminowe rozliczenia międzyokresowe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3 174,01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SUMA AKTYWÓW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253 269,03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238 409,00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KAPITAŁ (FUNDUSZ) WŁASNY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92 362,93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67 525,91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Kapitał (fundusz) podstawowy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25 126,05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25 126,05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Należne wpłaty na kapitał podstawowy (wielkość ujemna)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Udziały (akcje) własne (wielkość ujemna)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Kapitał (fundusz) zapasowy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215 154,37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215 154,37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Kapitał (fundusz) z aktualizacji wyceny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VI.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Pozostałe kapitały (fundusze) rezerwowe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VII.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Zysk (strata) z lat ubiegłych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- 172 754,51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VIII.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Zysk (strata) netto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24 837,02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- 172 754,51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IX.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Odpisy z zysku netto w ciągu roku obrotowego (wielkość ujemna)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-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 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B.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ZOBOWIĄZANIA I REZERWY NA ZOBOWIĄZANIA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160 906,10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170 883,09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Rezerwy na zobowiązania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Rezerwa z tytułu odroczonego podatku dochodowego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Rezerwa na świadczenia emerytalne i podobne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długoterminowa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krótkoterminowa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Pozostałe rezerwy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Zobowiązania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 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Wobec jednostek powiązanych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Wobec pozostałych jednostek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 kredyty i pożyczki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 z tytułu emisji dłużnych papierów wartościowych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c) inne zobowiązania finansowe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d) inne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III.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Zobowiązania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153 959,11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159 708,14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Wobec jednostek powiązanych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Wobec pozostałych jednostek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153 959,11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159 708,14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a) kredyty i pożyczki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b) z tytułu emisji dłużnych papierów wartościowych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c) inne zobowiązania finansowe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d) z tytułu dostaw i usług o okresie wymagalności 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67 784,79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55 711,95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do 12 miesięcy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67 784,79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55 711,95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powyżej 12 miesięcy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e) zaliczki otrzymane na dostawy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f) zobowiązania wekslowe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g) z tytułu podatków, ceł, ubezpieczeń i innych świadczeń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46 950,07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57 662,54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h) z tytułu wynagrodzeń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38 947,91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43 569,87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i) inne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276,34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2 763,78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Fundusze specjalne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IV.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Rozliczenia międzyokresowe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6 946,99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11 174,95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Ujemna wartość firmy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Inne rozliczenia międzyokresowe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6 946,99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11 174,95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długoterminowe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6 946,99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 11 174,95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- krótkoterminowe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SUMA PASYWÓW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253 269,03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 xml:space="preserve"> 238 409,00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Sporządzono dnia 29.03.2025 r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i/>
                <w:sz w:val="20"/>
              </w:rPr>
              <w:t xml:space="preserve"> - wariant porównawczy -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 ZA OKRES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A.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Przychody netto ze sprzedaży produktów, towarów i materiałów, w tym: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1 711 434,42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1 397 546,63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- od jednostek powiązanych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Przychody netto ze sprzedaży produktów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1 711 434,42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1 397 546,63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Zmiana stanu produktów (zwiększenie wartość dodatnia, zmniejszenie wartość ujemna)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 Koszt wytworzenia produktów na własne potrzeby jednostki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Przychody netto ze sprzedaży towarów i materiałów.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B.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Koszty działalności operacyjnej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1 691 340,47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1 574 545,10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Amortyzacja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15 567,80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21 086,10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Zużycie materiałów i energii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93 793,37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72 992,85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Usługi obce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768 908,32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366 839,68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Podatki i opłaty, w tym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4 604,40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5 397,00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- podatek akcyzowy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Wynagrodzenia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667 991,68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918 568,57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VI.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Ubezpieczenia społeczne i inne świadczenia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133 730,68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178 224,26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VII.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Pozostałe koszty rodzajowe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6 744,22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11 436,64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VIII.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Wartość sprzedanych towarów i materiałów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C.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Zysk (strata) ze sprzedaży (A-B)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20 093,95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- 176 998,47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D.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Pozostałe przychody operacyjne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4 743,07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4 243,96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 Zysk ze zbycia niefinansowych aktywów trwałych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Dotacje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-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-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Inne przychody operacyjne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4 743,07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 4 243,96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E.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Pozostałe koszty operacyjne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Strata ze zbycia niefinansowych aktywów trwałych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Aktualizacja wartości aktywów niefinansowych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Inne koszty operacyjne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F.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Zysk (strata) z działalności operacyjnej (C+D-E)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24 837,02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- 172 754,51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G.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 xml:space="preserve"> Przychody finansowe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 Dywidendy i udziały w zyskach, w tym: 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- od jednostek powiązanych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Odsetki, w tym: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- od jednostek powiązanych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Zysk ze zbycia inwestycji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Aktualizacja wartości inwestycji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Inne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H.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Koszty finansowe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Odsetki, w tym: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- od jednostek powiązanych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Strata ze zbycia inwestycji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III.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Aktualizacja wartości inwestycji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 IV.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 Inne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I.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Zysk (strata) z działalności gospodarczej (F+G-H)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24 837,02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- 172 754,51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J.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Zysk (strata) brutto (I+/- J)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24 837,02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- 172 754,51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Podatek dochodowy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K.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Pozostałe obowiązkowe zmniejszenia zysku (zwiększenia straty)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 L. 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 Zysk (strata) netto (K-L-M)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 24 837,02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- 172 754,51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Sporządzono dnia 29.03-2023 r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GMINNY ZAKŁAD OPIEKI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ZDROWOTNEJ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33-260 Gręboszów 142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DODATKOWA DO SPRAWOZDANIA FINANSOWEGO ZA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jednostki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 Zakład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33-260 Gręboszów 142.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 prawna.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Samodzielny Publiczny Gminny Zakład Opieki Zdrowotnej.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Sąd Rejonowy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NR Rejestru.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Wpis do rejestru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XII Wydział Gospodarczy Rejestru Sądowego.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dniu 29.05.2001 dokonano wpisu: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do Rejestru Stowarzyszeń, Innych Organizacji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Zawodowych, Fundacji, Publicznych Zakładów Opieki Zdrowotnej. Numer pozycji rejestru 0000014169.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 przedmiot działalności.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GZOZ jest udzielanie świadczeń zdrowotnych służących zachowaniu, ratowaniu, przywracaniu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poprawie zdrowia, sprawowanie profilaktycznej opieki zdrowotnej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podejmowaniu innych działań medycznych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procesu leczenia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regulujących zasady ich wykonania oraz realizowania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promocji zdrowia dla ludności zamieszkałej stale lub czasowo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działania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ambulatoryjnych lub domowych.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 działania jednostki.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nieograniczony.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sprawozdawczy.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01.01.2024 – 31.12.2024.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Kontynuacja działania.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finansowe zostało sporządzone przy założeniu kontynuacji działania jednostki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Omówienie stosowanych metod wyceny aktywów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pasywów oraz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 ustawa pozostawia jednostce prawo wyboru.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Wycena majątku trwałego nabytego przez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oparta jest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obowiązujące przepisy podatkowe, dotyczące amortyzacji środka trwałego.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czynnych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biernych rozliczeń międzyokresowych oraz przychodów przyszłych okresów,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międzyokresowe krótkoterminowe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długoterminowe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rezerw według celu ich utworzenia na początek roku obrotowego, zwiększeniach, wykorzystaniu, rozwiązaniu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na koniec roku obrotowego, ze wskazaniem tych, które korygują stan należności,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koniec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utworzono żadnych rezerw.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przychodach, kosztach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działalności zaniechanej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obrotowym lub przewidzianej do zaprzestania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następnym.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zaniechała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obrotowym działalności, jak również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przewiduje zaprzestania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następnym.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 zobowiązań według pozycji bilansu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pozostałym na dzień bilansowy, przewidywanym umową, okresie spłaty: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–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wszystkie zobowiązania,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–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brak,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lat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Struktura rzeczowa (rodzaje działalności)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terytorialną (kraj, eksport) przychodów 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sprzedaży towarów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produktów: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Struktura rzeczowa: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zdrowia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%,</w:t>
      </w:r>
    </w:p>
    <w:p w:rsidR="00A77B3E">
      <w:pPr>
        <w:keepNext w:val="0"/>
        <w:keepLines w:val="0"/>
        <w:spacing w:before="120" w:after="120" w:line="240" w:lineRule="auto"/>
        <w:ind w:left="737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zdrowia: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Narodowy Fundusz Zdrowia 93,10%,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inne podmioty oraz osoby fizyczne 6,9%.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Przeciętne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obrotowym zatrudnienie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grupach zawodowych wyniosło 8,57 etatów.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głównych pozycji różniących podstawę opodatkowania podatkiem dochodowym od osób prawnych lub fizycznych od wyniku finansowego (zysku, straty) brutto.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Koszty podatkowe nie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stanowiące kosztów uzyskania przychodów ale nie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powodujące obowiązku zapłaty podatku /związane z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działalnością statutową/ lub nie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stanowiące jeszcze wydatku;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amortyzacja od środków trwałych otrzymanych nieodpłatnie lub sfinansowanych innymi środkami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 świadczeń na rzecz pracowników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tyt. Ubezpieczeń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Pracy finansowanych przez pracodawcę za miesiąc listopad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grudzień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wpłaconych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ZUS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2025 roku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259,08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niewypłacone umowy zlecenia obciążające koszty danego okresu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523,60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stanowiące podstawy opodatkowania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wartość przychodów przyszłych okresów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Koszty bilansowe i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podatkowe powodujące obowiązek zapłaty podatku brak;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Koszty podatkowe stanowiące koszty uzyskania przychodów a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nie ujęte w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wyniku finansowym.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 świadczeń na rzecz pracowników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tyt. Ubezpieczeń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Pracy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finansowanych przez pracodawcę za mc listopad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grudzień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wpłaconych do ZUS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704,77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Wypłacona umowa zlecenie zaliczona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ubiegłego okresu 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Rachunek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został sporządzony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porównawczej.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Zysk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24.837,02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zostanie przeznaczony na pokrycie strat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2023.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 dnia 08-03-2025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BD8FD70F-FB61-4FC0-A0C0-716FB8702FA6.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BD8FD70F-FB61-4FC0-A0C0-716FB8702FA6.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XII/87/2025 z dnia 24 czerwca 2025 r.</dc:title>
  <dc:subject>w sprawie zatwierdzenia rocznego sprawozdania finansowego Gminnego Zakładu Opieki Zdrowotnej w^Gręboszowie za rok 2024</dc:subject>
  <dc:creator>marcin.janowiec</dc:creator>
  <cp:lastModifiedBy>marcin.janowiec</cp:lastModifiedBy>
  <cp:revision>1</cp:revision>
  <dcterms:created xsi:type="dcterms:W3CDTF">2025-06-18T12:46:58Z</dcterms:created>
  <dcterms:modified xsi:type="dcterms:W3CDTF">2025-06-18T12:46:58Z</dcterms:modified>
  <cp:category>Akt prawny</cp:category>
</cp:coreProperties>
</file>