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XV/117/2025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przejęcia od Powiatu Dąbrowskiego zadania publicznego, zarządzania drogami powiatowymi w zakresie zimowego utrzymania dróg powiatowych w sezonie zimowym 2025/2026, na obszarze gminy Gręboszów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drogach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889),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wolę przejęcia od Powiatu Dąbrowskiego zadania publicznego zarządzania drogami powiatowymi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zakresie zimowego utrzymania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sezonie zimowym 2025/2026, na terenie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opis dróg publicznych przejmowanych przez Gminę Gręboszów do zarządzania, zawiera załącznik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Przejęcie zadania,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 nastąpi na mocy porozumienia zawartego między Wójtem Gminy Gręboszów,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Zarządem Powiatu Dąbrowskiego, regulującego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wzajemne rozliczenia finansowe.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55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XV/117/2025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DRÓG POWIATOWYCH NA OBSZARZE GMINY GRĘBOSZÓW OBJĘTYCH „AKCJĄ ZIMOWEGO UTRZYMANIA”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1"/>
        <w:gridCol w:w="5049"/>
        <w:gridCol w:w="1531"/>
        <w:gridCol w:w="1603"/>
        <w:gridCol w:w="1"/>
        <w:gridCol w:w="1590"/>
        <w:gridCol w:w="1"/>
        <w:gridCol w:w="1961"/>
        <w:gridCol w:w="1"/>
        <w:gridCol w:w="259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Lp.</w:t>
            </w:r>
          </w:p>
        </w:tc>
        <w:tc>
          <w:tcPr>
            <w:tcW w:w="5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Nr i nazwa drogi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Kilometraż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Ilość mb drogi objętej akcją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Uwagi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od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odśnieżania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piaszczenia</w:t>
            </w:r>
          </w:p>
        </w:tc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1301K Wola Żelichowska – Gręboszów-Otfinów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0+000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9+270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9 270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Standard IV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1313K Dąbrowa T. – Żelichów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12+761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14+061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1 300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Standard IV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1302K Ujście Jezuickie – Borusowa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0+000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8+244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8 244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Standard V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1303K Zawierzbie – Kozłów - Szczucin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0+000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6+001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6 001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Standard V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1304K Gręboszów - Siedliszowice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0+000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3+030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3 030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Standard V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1305K Szczurowa – Żelichów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18+780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21+237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2 457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Standard V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1330K Czyżów – Gorzyce – Kłyż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7+576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8+676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1 100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Standard V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rPr>
                <w:b/>
              </w:rPr>
              <w:t xml:space="preserve">RAZEM 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right"/>
            </w:pPr>
            <w:r>
              <w:rPr>
                <w:b/>
              </w:rPr>
              <w:t>31 402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right"/>
            </w:pPr>
            <w:r>
              <w:rPr>
                <w:b/>
              </w:rPr>
              <w:t>2 500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szCs w:val="20"/>
        </w:rPr>
        <w:t>do uchwały w sprawie przejęcia od Powiatu Dąbrowskiego zadania publicznego zarządzania drogami powiatowymi w zakresie zimowego utrzymania dróg powiatowych w sezonie zimowym 2025/2026 na obszarze gminy Gręboszów</w:t>
      </w:r>
      <w:r>
        <w:rPr>
          <w:b/>
          <w:szCs w:val="2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Organem właściwym do wyrażenia woli przejęcia zadań należących do właściwości powiatu jest, zgodnie z art. 18 ust. 2 pkt 11 ustawy o samorządzie gminnym, rada gminy. Na mocy wskazanego przepisu do wyłącznej właściwości rady należy podejmowanie uchwał w sprawach przejęcia zadań, o których mowa w art. 8 ust. 2a ustawy o samorządzie gminnym.</w:t>
      </w:r>
      <w:r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Jednocześnie art. 8 ust. 2a powyższej ustawy stanowi, iż „gmina może wykonywać zadania z zakresu właściwości powiatu oraz zadania z zakresu właściwości województwa na podstawie porozumień z tymi jednostkami samorządu terytorialnego</w:t>
      </w:r>
      <w:r>
        <w:rPr>
          <w:color w:val="000000"/>
          <w:szCs w:val="20"/>
          <w:u w:color="000000"/>
        </w:rPr>
        <w:t>”</w:t>
      </w:r>
      <w:r>
        <w:rPr>
          <w:color w:val="000000"/>
          <w:szCs w:val="20"/>
          <w:u w:color="00000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Przepisy ustawy o drogach publicznych dopuszczają możliwość przekazywania obowiązku zarządzania drogą między zarządcami dróg publicznych. Przekazanie następuje w drodze porozumienia administracyjnego zawartego przez zarządcę drogi.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w sprawie przyjęcia do realizacji przez Gminę Gręboszów zadania w zakresie zimowego utrzymania dróg powiatowych na terenie gminy Gręboszów w sezonie zimowym 2025/2026 przyczyni się do trafniejszego ustalania kolejności podejmowanych zadań w zakresie usuwania skutków zimy wynikających ze złych warunków atmosferycznych.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9AD1CD10-59F9-4E37-82A4-87EBFDBE6FF8.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9AD1CD10-59F9-4E37-82A4-87EBFDBE6FF8.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9AD1CD10-59F9-4E37-82A4-87EBFDBE6FF8.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XV/117/2025 z dnia 11 września 2025 r.</dc:title>
  <dc:subject>w sprawie przejęcia od Powiatu Dąbrowskiego zadania publicznego, zarządzania drogami powiatowymi w^zakresie zimowego utrzymania dróg powiatowych w^sezonie zimowym 2025/2026, na obszarze gminy Gręboszów</dc:subject>
  <dc:creator>marcin.janowiec</dc:creator>
  <cp:lastModifiedBy>marcin.janowiec</cp:lastModifiedBy>
  <cp:revision>1</cp:revision>
  <dcterms:created xsi:type="dcterms:W3CDTF">2025-09-05T13:31:14Z</dcterms:created>
  <dcterms:modified xsi:type="dcterms:W3CDTF">2025-09-05T13:31:14Z</dcterms:modified>
  <cp:category>Akt prawny</cp:category>
</cp:coreProperties>
</file>